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E5" w:rsidRPr="00B97CE5" w:rsidRDefault="00B97CE5" w:rsidP="004B6215">
      <w:pPr>
        <w:pStyle w:val="Heading2"/>
        <w:jc w:val="center"/>
        <w:rPr>
          <w:rFonts w:ascii="Times New Roman" w:hAnsi="Times New Roman" w:cs="Times New Roman"/>
          <w:sz w:val="8"/>
          <w:szCs w:val="8"/>
        </w:rPr>
      </w:pPr>
    </w:p>
    <w:p w:rsidR="00934470" w:rsidRDefault="00400971" w:rsidP="00934470">
      <w:pPr>
        <w:jc w:val="both"/>
        <w:rPr>
          <w:rFonts w:cs="Arial"/>
          <w:iCs/>
        </w:rPr>
      </w:pPr>
      <w:r>
        <w:rPr>
          <w:noProof/>
        </w:rPr>
        <w:drawing>
          <wp:inline distT="0" distB="0" distL="0" distR="0" wp14:anchorId="00EAF468" wp14:editId="5F108E55">
            <wp:extent cx="1533525" cy="685800"/>
            <wp:effectExtent l="0" t="0" r="9525" b="0"/>
            <wp:docPr id="5" name="Picture 5" descr="C:\Users\Kris Wolfe\Desktop\FPA (1)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ris Wolfe\Desktop\FPA (1).jp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9E1">
        <w:rPr>
          <w:rFonts w:cs="Arial"/>
          <w:noProof/>
          <w:color w:val="0000FF"/>
          <w:sz w:val="27"/>
          <w:szCs w:val="27"/>
        </w:rPr>
        <w:t xml:space="preserve">   </w:t>
      </w:r>
      <w:r w:rsidR="00CC29E1">
        <w:rPr>
          <w:noProof/>
        </w:rPr>
        <w:t xml:space="preserve"> </w:t>
      </w:r>
      <w:r w:rsidR="004B10B5">
        <w:rPr>
          <w:noProof/>
        </w:rPr>
        <w:drawing>
          <wp:inline distT="0" distB="0" distL="0" distR="0">
            <wp:extent cx="1390650" cy="657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9E1">
        <w:rPr>
          <w:rFonts w:ascii="Times New Roman" w:hAnsi="Times New Roman"/>
          <w:noProof/>
          <w:sz w:val="24"/>
          <w:szCs w:val="20"/>
        </w:rPr>
        <w:t xml:space="preserve">   </w:t>
      </w:r>
      <w:r w:rsidR="004B10B5">
        <w:rPr>
          <w:rFonts w:cs="Arial"/>
          <w:noProof/>
          <w:color w:val="0000FF"/>
          <w:sz w:val="27"/>
          <w:szCs w:val="27"/>
        </w:rPr>
        <w:t xml:space="preserve">   </w:t>
      </w:r>
      <w:r w:rsidR="002D5788">
        <w:rPr>
          <w:rFonts w:cs="Arial"/>
          <w:noProof/>
          <w:color w:val="0000FF"/>
          <w:sz w:val="27"/>
          <w:szCs w:val="27"/>
        </w:rPr>
        <w:drawing>
          <wp:inline distT="0" distB="0" distL="0" distR="0">
            <wp:extent cx="1009650" cy="857250"/>
            <wp:effectExtent l="0" t="0" r="0" b="0"/>
            <wp:docPr id="1" name="Picture 1" descr="C:\Users\Kris Wolfe\AppData\Local\Microsoft\Windows\Temporary Internet Files\Content.Outlook\410O7711\MICHIGA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 Wolfe\AppData\Local\Microsoft\Windows\Temporary Internet Files\Content.Outlook\410O7711\MICHIGAN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B5">
        <w:rPr>
          <w:rFonts w:cs="Arial"/>
          <w:noProof/>
          <w:color w:val="0000FF"/>
          <w:sz w:val="27"/>
          <w:szCs w:val="27"/>
        </w:rPr>
        <w:tab/>
      </w:r>
      <w:r w:rsidR="006670D8" w:rsidRPr="006670D8">
        <w:rPr>
          <w:rFonts w:cs="Arial"/>
          <w:noProof/>
          <w:color w:val="0000FF"/>
          <w:sz w:val="27"/>
          <w:szCs w:val="27"/>
        </w:rPr>
        <w:drawing>
          <wp:inline distT="0" distB="0" distL="0" distR="0" wp14:anchorId="69B6042F" wp14:editId="06CB771D">
            <wp:extent cx="723900" cy="1285875"/>
            <wp:effectExtent l="0" t="0" r="0" b="9525"/>
            <wp:docPr id="2" name="Picture 2" descr="https://encrypted-tbn3.gstatic.com/images?q=tbn:ANd9GcQy6eCx8lrE83m9QMl4oTevymjxpA_LlB-H-fu-q6J_5hd-w7GLaAvQVs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y6eCx8lrE83m9QMl4oTevymjxpA_LlB-H-fu-q6J_5hd-w7GLaAvQVs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0D8">
        <w:rPr>
          <w:rFonts w:cs="Arial"/>
          <w:iCs/>
        </w:rPr>
        <w:tab/>
      </w:r>
      <w:r w:rsidR="00CC29E1">
        <w:rPr>
          <w:rFonts w:cs="Arial"/>
          <w:iCs/>
          <w:noProof/>
        </w:rPr>
        <w:drawing>
          <wp:inline distT="0" distB="0" distL="0" distR="0" wp14:anchorId="2BAF2FC1" wp14:editId="7AC7C83D">
            <wp:extent cx="1314450" cy="838200"/>
            <wp:effectExtent l="0" t="0" r="0" b="0"/>
            <wp:docPr id="6" name="Picture 6" descr="C:\Users\Kris Wolfe\Desktop\2014 OU Logo PA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 Wolfe\Desktop\2014 OU Logo PACE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D8" w:rsidRPr="00934470" w:rsidRDefault="00934470" w:rsidP="00934470">
      <w:pPr>
        <w:jc w:val="both"/>
        <w:rPr>
          <w:rFonts w:cs="Arial"/>
          <w:b/>
          <w:iCs/>
        </w:rPr>
      </w:pPr>
      <w:r>
        <w:rPr>
          <w:rFonts w:cs="Arial"/>
          <w:iCs/>
        </w:rPr>
        <w:tab/>
      </w:r>
      <w:r w:rsidR="004B10B5">
        <w:rPr>
          <w:rFonts w:cs="Arial"/>
          <w:b/>
          <w:iCs/>
        </w:rPr>
        <w:tab/>
      </w:r>
      <w:r w:rsidR="004B10B5">
        <w:rPr>
          <w:rFonts w:cs="Arial"/>
          <w:b/>
          <w:iCs/>
        </w:rPr>
        <w:tab/>
      </w:r>
      <w:r w:rsidR="004B10B5">
        <w:rPr>
          <w:rFonts w:cs="Arial"/>
          <w:b/>
          <w:iCs/>
        </w:rPr>
        <w:tab/>
        <w:t xml:space="preserve">          </w:t>
      </w:r>
      <w:r w:rsidR="00CC29E1">
        <w:rPr>
          <w:rFonts w:cs="Arial"/>
          <w:b/>
          <w:iCs/>
        </w:rPr>
        <w:tab/>
      </w:r>
      <w:r w:rsidR="00CC29E1">
        <w:rPr>
          <w:rFonts w:cs="Arial"/>
          <w:b/>
          <w:iCs/>
        </w:rPr>
        <w:tab/>
        <w:t xml:space="preserve">           </w:t>
      </w:r>
      <w:r w:rsidR="004B10B5">
        <w:rPr>
          <w:rFonts w:cs="Arial"/>
          <w:b/>
          <w:iCs/>
        </w:rPr>
        <w:tab/>
      </w:r>
      <w:r w:rsidR="003D037C" w:rsidRPr="00934470">
        <w:rPr>
          <w:rFonts w:cs="Arial"/>
          <w:b/>
          <w:iCs/>
        </w:rPr>
        <w:t xml:space="preserve"> </w:t>
      </w:r>
    </w:p>
    <w:p w:rsidR="000A1B53" w:rsidRDefault="00B97CE5" w:rsidP="006639AC">
      <w:pPr>
        <w:pStyle w:val="Title"/>
        <w:rPr>
          <w:sz w:val="4"/>
          <w:szCs w:val="4"/>
        </w:rPr>
      </w:pPr>
      <w:r w:rsidRPr="00082414">
        <w:t xml:space="preserve"> </w:t>
      </w:r>
    </w:p>
    <w:p w:rsidR="004B10B5" w:rsidRDefault="00934470" w:rsidP="00934470">
      <w:pPr>
        <w:tabs>
          <w:tab w:val="left" w:pos="4350"/>
          <w:tab w:val="center" w:pos="5400"/>
        </w:tabs>
        <w:jc w:val="center"/>
        <w:rPr>
          <w:szCs w:val="20"/>
        </w:rPr>
      </w:pPr>
      <w:r>
        <w:rPr>
          <w:szCs w:val="20"/>
        </w:rPr>
        <w:t xml:space="preserve">     </w:t>
      </w:r>
    </w:p>
    <w:p w:rsidR="000A1B53" w:rsidRDefault="008B026F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  <w:r>
        <w:rPr>
          <w:b/>
          <w:szCs w:val="20"/>
        </w:rPr>
        <w:t>Five</w:t>
      </w:r>
      <w:r w:rsidR="004B10B5">
        <w:rPr>
          <w:b/>
          <w:szCs w:val="20"/>
        </w:rPr>
        <w:t xml:space="preserve"> Organizations Come Together To Present</w:t>
      </w:r>
    </w:p>
    <w:p w:rsidR="00FB1D92" w:rsidRPr="00934470" w:rsidRDefault="00FB1D92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:rsidR="000A1B53" w:rsidRPr="00CE4A4B" w:rsidRDefault="000A1B53" w:rsidP="000A1B53">
      <w:pPr>
        <w:jc w:val="center"/>
        <w:rPr>
          <w:rFonts w:cs="Arial"/>
          <w:b/>
          <w:sz w:val="4"/>
          <w:szCs w:val="4"/>
        </w:rPr>
      </w:pPr>
    </w:p>
    <w:p w:rsidR="00A912EF" w:rsidRPr="00A912EF" w:rsidRDefault="00AF4048" w:rsidP="00A912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“FBI Shares Current Fraud S</w:t>
      </w:r>
      <w:bookmarkStart w:id="0" w:name="_GoBack"/>
      <w:bookmarkEnd w:id="0"/>
      <w:r w:rsidR="00A912EF" w:rsidRPr="00A912EF">
        <w:rPr>
          <w:b/>
          <w:sz w:val="44"/>
          <w:szCs w:val="44"/>
        </w:rPr>
        <w:t>candals”</w:t>
      </w:r>
    </w:p>
    <w:p w:rsidR="006D49AD" w:rsidRPr="00A912EF" w:rsidRDefault="006D49AD" w:rsidP="006D49AD">
      <w:pPr>
        <w:jc w:val="center"/>
        <w:rPr>
          <w:b/>
          <w:sz w:val="28"/>
          <w:szCs w:val="28"/>
        </w:rPr>
      </w:pPr>
    </w:p>
    <w:p w:rsidR="000F7D38" w:rsidRDefault="000F7D38" w:rsidP="006D49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Tuesday, </w:t>
      </w:r>
      <w:r w:rsidR="00DB00A3">
        <w:rPr>
          <w:b/>
          <w:sz w:val="40"/>
          <w:szCs w:val="40"/>
        </w:rPr>
        <w:t>October 8</w:t>
      </w:r>
      <w:r w:rsidR="005C7AF2">
        <w:rPr>
          <w:b/>
          <w:sz w:val="40"/>
          <w:szCs w:val="40"/>
        </w:rPr>
        <w:t>, 2019</w:t>
      </w:r>
    </w:p>
    <w:p w:rsidR="000F7D38" w:rsidRPr="00BC5CA5" w:rsidRDefault="000F7D38" w:rsidP="006D49AD">
      <w:pPr>
        <w:jc w:val="center"/>
        <w:rPr>
          <w:b/>
          <w:szCs w:val="20"/>
        </w:rPr>
      </w:pPr>
    </w:p>
    <w:p w:rsidR="00171662" w:rsidRDefault="00DB00A3" w:rsidP="001716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 John Horwath</w:t>
      </w:r>
    </w:p>
    <w:p w:rsidR="00FB1D92" w:rsidRDefault="00DB00A3" w:rsidP="001716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FBI Detroit Division</w:t>
      </w:r>
    </w:p>
    <w:p w:rsidR="00DB00A3" w:rsidRDefault="00DB00A3" w:rsidP="0017166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Complex Financial Crimes Program</w:t>
      </w:r>
    </w:p>
    <w:p w:rsidR="00171662" w:rsidRDefault="00171662" w:rsidP="00171662"/>
    <w:p w:rsidR="005C7AF2" w:rsidRDefault="00DB00A3" w:rsidP="00C422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Ukrainian Cultural Center</w:t>
      </w:r>
    </w:p>
    <w:p w:rsidR="00C422D3" w:rsidRPr="004B10B5" w:rsidRDefault="005C7AF2" w:rsidP="00C422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(PLEASE NOTE NEW VENUE!)</w:t>
      </w:r>
    </w:p>
    <w:p w:rsidR="00B97CE5" w:rsidRPr="004B10B5" w:rsidRDefault="00DB00A3" w:rsidP="000A1B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26601 Ryan Road, Warren, MI   48091</w:t>
      </w:r>
    </w:p>
    <w:p w:rsidR="008B026F" w:rsidRPr="00123032" w:rsidRDefault="008B026F" w:rsidP="000A1B53">
      <w:pPr>
        <w:jc w:val="center"/>
        <w:rPr>
          <w:b/>
          <w:bCs/>
          <w:sz w:val="16"/>
          <w:szCs w:val="16"/>
        </w:rPr>
      </w:pPr>
    </w:p>
    <w:p w:rsidR="00BC5CA5" w:rsidRPr="00BC5CA5" w:rsidRDefault="00BC5CA5" w:rsidP="00BC5CA5">
      <w:pPr>
        <w:pStyle w:val="ListParagraph"/>
        <w:ind w:hanging="360"/>
        <w:jc w:val="center"/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>Presentation Outcomes:</w:t>
      </w:r>
    </w:p>
    <w:p w:rsidR="00BC5CA5" w:rsidRDefault="00BC5CA5" w:rsidP="00BC5CA5">
      <w:pPr>
        <w:pStyle w:val="ListParagraph"/>
        <w:ind w:hanging="360"/>
        <w:jc w:val="center"/>
        <w:rPr>
          <w:rFonts w:ascii="Calibri" w:hAnsi="Calibri"/>
          <w:sz w:val="22"/>
          <w:szCs w:val="22"/>
        </w:rPr>
      </w:pPr>
    </w:p>
    <w:p w:rsidR="00BC5CA5" w:rsidRPr="00BC5CA5" w:rsidRDefault="00BC5CA5" w:rsidP="00BC5CA5">
      <w:pPr>
        <w:pStyle w:val="ListParagraph"/>
        <w:numPr>
          <w:ilvl w:val="0"/>
          <w:numId w:val="4"/>
        </w:numPr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>What will the attendee learn?</w:t>
      </w:r>
    </w:p>
    <w:p w:rsidR="00BC5CA5" w:rsidRPr="00BC5CA5" w:rsidRDefault="00BC5CA5" w:rsidP="00BC5CA5">
      <w:pPr>
        <w:pStyle w:val="ListParagraph"/>
        <w:numPr>
          <w:ilvl w:val="0"/>
          <w:numId w:val="5"/>
        </w:numPr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>The current frauds and swindles that target the elder demographic and why the elderly are targeted.</w:t>
      </w:r>
    </w:p>
    <w:p w:rsidR="00BC5CA5" w:rsidRPr="00BC5CA5" w:rsidRDefault="00BC5CA5" w:rsidP="00BC5CA5">
      <w:pPr>
        <w:ind w:firstLine="720"/>
        <w:rPr>
          <w:b/>
          <w:i/>
          <w:sz w:val="14"/>
          <w:szCs w:val="14"/>
        </w:rPr>
      </w:pPr>
      <w:r w:rsidRPr="00BC5CA5">
        <w:rPr>
          <w:b/>
          <w:i/>
          <w:sz w:val="14"/>
          <w:szCs w:val="14"/>
        </w:rPr>
        <w:t xml:space="preserve"> </w:t>
      </w:r>
    </w:p>
    <w:p w:rsidR="00BC5CA5" w:rsidRPr="00BC5CA5" w:rsidRDefault="00BC5CA5" w:rsidP="00BC5CA5">
      <w:pPr>
        <w:pStyle w:val="ListParagraph"/>
        <w:numPr>
          <w:ilvl w:val="0"/>
          <w:numId w:val="4"/>
        </w:numPr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>What’s the presentation take-away?</w:t>
      </w:r>
    </w:p>
    <w:p w:rsidR="00BC5CA5" w:rsidRDefault="00BC5CA5" w:rsidP="00BC5CA5">
      <w:pPr>
        <w:pStyle w:val="ListParagraph"/>
        <w:numPr>
          <w:ilvl w:val="0"/>
          <w:numId w:val="5"/>
        </w:numPr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 xml:space="preserve">Criminals exploit the aging process to take advantage of the elderly. 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Pr="00BC5CA5">
        <w:rPr>
          <w:rFonts w:ascii="Calibri" w:hAnsi="Calibri"/>
          <w:b/>
          <w:i/>
          <w:sz w:val="22"/>
          <w:szCs w:val="22"/>
        </w:rPr>
        <w:t xml:space="preserve">Attendees should independently verify authenticity before engaging in any transactions. </w:t>
      </w:r>
    </w:p>
    <w:p w:rsidR="00BC5CA5" w:rsidRPr="00BC5CA5" w:rsidRDefault="00BC5CA5" w:rsidP="00BC5CA5">
      <w:pPr>
        <w:pStyle w:val="ListParagraph"/>
        <w:ind w:left="1440"/>
        <w:rPr>
          <w:rFonts w:ascii="Calibri" w:hAnsi="Calibri"/>
          <w:b/>
          <w:i/>
          <w:sz w:val="22"/>
          <w:szCs w:val="22"/>
        </w:rPr>
      </w:pPr>
    </w:p>
    <w:p w:rsidR="00BC5CA5" w:rsidRPr="00BC5CA5" w:rsidRDefault="00BC5CA5" w:rsidP="00BC5CA5">
      <w:pPr>
        <w:pStyle w:val="ListParagraph"/>
        <w:numPr>
          <w:ilvl w:val="0"/>
          <w:numId w:val="4"/>
        </w:numPr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>Why should you attend this event?</w:t>
      </w:r>
    </w:p>
    <w:p w:rsidR="00BC5CA5" w:rsidRPr="00BC5CA5" w:rsidRDefault="00BC5CA5" w:rsidP="00BC5CA5">
      <w:pPr>
        <w:pStyle w:val="ListParagraph"/>
        <w:numPr>
          <w:ilvl w:val="0"/>
          <w:numId w:val="5"/>
        </w:numPr>
        <w:rPr>
          <w:rFonts w:ascii="Calibri" w:hAnsi="Calibri"/>
          <w:b/>
          <w:i/>
          <w:sz w:val="22"/>
          <w:szCs w:val="22"/>
        </w:rPr>
      </w:pPr>
      <w:r w:rsidRPr="00BC5CA5">
        <w:rPr>
          <w:rFonts w:ascii="Calibri" w:hAnsi="Calibri"/>
          <w:b/>
          <w:i/>
          <w:sz w:val="22"/>
          <w:szCs w:val="22"/>
        </w:rPr>
        <w:t xml:space="preserve">To learn practices that will help mitigate financial exploitation by criminals. </w:t>
      </w:r>
    </w:p>
    <w:p w:rsidR="005C7AF2" w:rsidRPr="00FB1D92" w:rsidRDefault="005C7AF2" w:rsidP="006670D8">
      <w:pPr>
        <w:rPr>
          <w:rFonts w:ascii="Open Sans" w:hAnsi="Open Sans" w:cs="Arial"/>
          <w:b/>
          <w:color w:val="333333"/>
          <w:lang w:val="en"/>
        </w:rPr>
      </w:pPr>
    </w:p>
    <w:p w:rsidR="00B97CE5" w:rsidRPr="00E76D91" w:rsidRDefault="000A1B53" w:rsidP="006670D8">
      <w:pPr>
        <w:rPr>
          <w:rFonts w:ascii="Arial Narrow" w:hAnsi="Arial Narrow"/>
          <w:b/>
          <w:bCs/>
          <w:sz w:val="26"/>
          <w:szCs w:val="26"/>
        </w:rPr>
      </w:pPr>
      <w:r w:rsidRPr="00E76D91">
        <w:rPr>
          <w:rFonts w:ascii="Arial Narrow" w:hAnsi="Arial Narrow"/>
          <w:b/>
          <w:bCs/>
          <w:sz w:val="26"/>
          <w:szCs w:val="26"/>
          <w:u w:val="single"/>
        </w:rPr>
        <w:t>AGENDA</w:t>
      </w:r>
      <w:r w:rsidRPr="00E76D91">
        <w:rPr>
          <w:rFonts w:ascii="Arial Narrow" w:hAnsi="Arial Narrow"/>
          <w:b/>
          <w:bCs/>
          <w:sz w:val="26"/>
          <w:szCs w:val="26"/>
        </w:rPr>
        <w:t xml:space="preserve">:  </w:t>
      </w:r>
      <w:r w:rsidRPr="00E76D91">
        <w:rPr>
          <w:rFonts w:ascii="Arial Narrow" w:hAnsi="Arial Narrow"/>
          <w:b/>
          <w:bCs/>
          <w:sz w:val="26"/>
          <w:szCs w:val="26"/>
        </w:rPr>
        <w:tab/>
      </w:r>
      <w:r w:rsidR="003175AF">
        <w:rPr>
          <w:rFonts w:ascii="Arial Narrow" w:hAnsi="Arial Narrow"/>
          <w:b/>
          <w:bCs/>
          <w:sz w:val="26"/>
          <w:szCs w:val="26"/>
        </w:rPr>
        <w:t>10:30</w:t>
      </w:r>
      <w:r w:rsidR="00BC1363">
        <w:rPr>
          <w:rFonts w:ascii="Arial Narrow" w:hAnsi="Arial Narrow"/>
          <w:b/>
          <w:bCs/>
          <w:sz w:val="26"/>
          <w:szCs w:val="26"/>
        </w:rPr>
        <w:t xml:space="preserve"> a</w:t>
      </w:r>
      <w:r w:rsidRPr="00E76D91">
        <w:rPr>
          <w:rFonts w:ascii="Arial Narrow" w:hAnsi="Arial Narrow"/>
          <w:b/>
          <w:bCs/>
          <w:sz w:val="26"/>
          <w:szCs w:val="26"/>
        </w:rPr>
        <w:t>.</w:t>
      </w:r>
      <w:r w:rsidR="00BC1363">
        <w:rPr>
          <w:rFonts w:ascii="Arial Narrow" w:hAnsi="Arial Narrow"/>
          <w:b/>
          <w:bCs/>
          <w:sz w:val="26"/>
          <w:szCs w:val="26"/>
        </w:rPr>
        <w:t>m.</w:t>
      </w:r>
      <w:r w:rsidR="000F7D38">
        <w:rPr>
          <w:rFonts w:ascii="Arial Narrow" w:hAnsi="Arial Narrow"/>
          <w:b/>
          <w:bCs/>
          <w:sz w:val="26"/>
          <w:szCs w:val="26"/>
        </w:rPr>
        <w:t xml:space="preserve"> – 11: 15 a.m.</w:t>
      </w:r>
      <w:r w:rsidR="00BC1363">
        <w:rPr>
          <w:rFonts w:ascii="Arial Narrow" w:hAnsi="Arial Narrow"/>
          <w:b/>
          <w:bCs/>
          <w:sz w:val="26"/>
          <w:szCs w:val="26"/>
        </w:rPr>
        <w:tab/>
      </w:r>
      <w:r w:rsidR="00BC1363">
        <w:rPr>
          <w:rFonts w:ascii="Arial Narrow" w:hAnsi="Arial Narrow"/>
          <w:b/>
          <w:bCs/>
          <w:sz w:val="26"/>
          <w:szCs w:val="26"/>
        </w:rPr>
        <w:tab/>
        <w:t>Registration</w:t>
      </w:r>
      <w:r w:rsidR="005044C4">
        <w:rPr>
          <w:rFonts w:ascii="Arial Narrow" w:hAnsi="Arial Narrow"/>
          <w:b/>
          <w:bCs/>
          <w:sz w:val="26"/>
          <w:szCs w:val="26"/>
        </w:rPr>
        <w:t xml:space="preserve"> &amp; </w:t>
      </w:r>
      <w:r w:rsidR="000F7D38">
        <w:rPr>
          <w:rFonts w:ascii="Arial Narrow" w:hAnsi="Arial Narrow"/>
          <w:b/>
          <w:bCs/>
          <w:sz w:val="26"/>
          <w:szCs w:val="26"/>
        </w:rPr>
        <w:t xml:space="preserve">Optional </w:t>
      </w:r>
      <w:r w:rsidR="005044C4">
        <w:rPr>
          <w:rFonts w:ascii="Arial Narrow" w:hAnsi="Arial Narrow"/>
          <w:b/>
          <w:bCs/>
          <w:sz w:val="26"/>
          <w:szCs w:val="26"/>
        </w:rPr>
        <w:t>Networking</w:t>
      </w:r>
    </w:p>
    <w:p w:rsidR="005044C4" w:rsidRDefault="005044C4" w:rsidP="000A1B53">
      <w:pPr>
        <w:ind w:left="720" w:firstLine="720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11:20</w:t>
      </w:r>
      <w:r w:rsidR="00BC1363">
        <w:rPr>
          <w:rFonts w:ascii="Arial Narrow" w:hAnsi="Arial Narrow"/>
          <w:b/>
          <w:bCs/>
          <w:sz w:val="26"/>
          <w:szCs w:val="26"/>
        </w:rPr>
        <w:t xml:space="preserve"> a</w:t>
      </w:r>
      <w:r w:rsidR="000A1B53" w:rsidRPr="00E76D91">
        <w:rPr>
          <w:rFonts w:ascii="Arial Narrow" w:hAnsi="Arial Narrow"/>
          <w:b/>
          <w:bCs/>
          <w:sz w:val="26"/>
          <w:szCs w:val="26"/>
        </w:rPr>
        <w:t>.m.</w:t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ab/>
      </w:r>
      <w:r w:rsidR="00310C15">
        <w:rPr>
          <w:rFonts w:ascii="Arial Narrow" w:hAnsi="Arial Narrow"/>
          <w:b/>
          <w:bCs/>
          <w:sz w:val="26"/>
          <w:szCs w:val="26"/>
        </w:rPr>
        <w:t>Family Style</w:t>
      </w:r>
      <w:r>
        <w:rPr>
          <w:rFonts w:ascii="Arial Narrow" w:hAnsi="Arial Narrow"/>
          <w:b/>
          <w:bCs/>
          <w:sz w:val="26"/>
          <w:szCs w:val="26"/>
        </w:rPr>
        <w:t xml:space="preserve"> Dining</w:t>
      </w:r>
    </w:p>
    <w:p w:rsidR="000A1B53" w:rsidRDefault="005044C4" w:rsidP="000A1B53">
      <w:pPr>
        <w:ind w:left="720" w:firstLine="720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11:30 a.m.</w:t>
      </w:r>
      <w:r w:rsidR="00BC1363">
        <w:rPr>
          <w:rFonts w:ascii="Arial Narrow" w:hAnsi="Arial Narrow"/>
          <w:b/>
          <w:bCs/>
          <w:sz w:val="26"/>
          <w:szCs w:val="26"/>
        </w:rPr>
        <w:t xml:space="preserve"> – 12:30 p.m.</w:t>
      </w:r>
      <w:r w:rsidR="000A1B53" w:rsidRPr="00E76D91">
        <w:rPr>
          <w:rFonts w:ascii="Arial Narrow" w:hAnsi="Arial Narrow"/>
          <w:b/>
          <w:bCs/>
          <w:sz w:val="26"/>
          <w:szCs w:val="26"/>
        </w:rPr>
        <w:tab/>
      </w:r>
      <w:r w:rsidR="000A1B53" w:rsidRPr="00E76D91"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>Presentation – Q&amp;A</w:t>
      </w:r>
    </w:p>
    <w:p w:rsidR="00310C15" w:rsidRPr="00BC5CA5" w:rsidRDefault="00310C15" w:rsidP="000A1B53">
      <w:pPr>
        <w:ind w:left="720" w:firstLine="720"/>
        <w:rPr>
          <w:rFonts w:ascii="Arial Narrow" w:hAnsi="Arial Narrow"/>
          <w:b/>
          <w:bCs/>
          <w:sz w:val="16"/>
          <w:szCs w:val="16"/>
        </w:rPr>
      </w:pPr>
    </w:p>
    <w:p w:rsidR="000A1B53" w:rsidRDefault="000A1B53" w:rsidP="000A1B53">
      <w:r>
        <w:t>~~~~~~~~~~~~~~~~~~~~~~~~~~~~~~~~~~~~~~~~~~~~~~~~~~~~~~~~~~~~~~~~~~~~~~~~~~~~~~~~~~~~~~~~~~</w:t>
      </w:r>
    </w:p>
    <w:p w:rsidR="00310C15" w:rsidRPr="00BC5CA5" w:rsidRDefault="00310C15" w:rsidP="000A1B53">
      <w:pPr>
        <w:rPr>
          <w:rFonts w:ascii="Arial Narrow" w:hAnsi="Arial Narrow" w:cs="Arial"/>
          <w:b/>
          <w:i/>
          <w:sz w:val="16"/>
          <w:szCs w:val="16"/>
        </w:rPr>
      </w:pPr>
    </w:p>
    <w:p w:rsidR="000A1B53" w:rsidRPr="00446854" w:rsidRDefault="000A1B53" w:rsidP="000A1B53">
      <w:pPr>
        <w:rPr>
          <w:rFonts w:ascii="Arial Narrow" w:hAnsi="Arial Narrow" w:cs="Arial"/>
          <w:b/>
          <w:i/>
          <w:sz w:val="22"/>
          <w:szCs w:val="22"/>
        </w:rPr>
      </w:pPr>
      <w:r w:rsidRPr="00446854">
        <w:rPr>
          <w:rFonts w:ascii="Arial Narrow" w:hAnsi="Arial Narrow" w:cs="Arial"/>
          <w:b/>
          <w:i/>
          <w:sz w:val="22"/>
          <w:szCs w:val="22"/>
        </w:rPr>
        <w:t>Log onto our website</w:t>
      </w:r>
      <w:r>
        <w:rPr>
          <w:rFonts w:ascii="Arial Narrow" w:hAnsi="Arial Narrow" w:cs="Arial"/>
          <w:b/>
          <w:i/>
          <w:sz w:val="22"/>
          <w:szCs w:val="22"/>
        </w:rPr>
        <w:t xml:space="preserve"> by </w:t>
      </w:r>
      <w:r w:rsidR="00DB00A3">
        <w:rPr>
          <w:rFonts w:ascii="Arial Narrow" w:hAnsi="Arial Narrow" w:cs="Arial"/>
          <w:b/>
          <w:i/>
          <w:sz w:val="22"/>
          <w:szCs w:val="22"/>
          <w:u w:val="single"/>
        </w:rPr>
        <w:t>October 1</w:t>
      </w:r>
      <w:r w:rsidR="00171662">
        <w:rPr>
          <w:rFonts w:ascii="Arial Narrow" w:hAnsi="Arial Narrow" w:cs="Arial"/>
          <w:b/>
          <w:i/>
          <w:sz w:val="22"/>
          <w:szCs w:val="22"/>
          <w:u w:val="single"/>
        </w:rPr>
        <w:t xml:space="preserve"> </w:t>
      </w:r>
      <w:r w:rsidR="00C75C94">
        <w:rPr>
          <w:rFonts w:ascii="Arial Narrow" w:hAnsi="Arial Narrow" w:cs="Arial"/>
          <w:b/>
          <w:i/>
          <w:sz w:val="22"/>
          <w:szCs w:val="22"/>
          <w:u w:val="single"/>
        </w:rPr>
        <w:t xml:space="preserve"> </w:t>
      </w:r>
      <w:r w:rsidR="008B026F">
        <w:rPr>
          <w:rFonts w:ascii="Arial Narrow" w:hAnsi="Arial Narrow" w:cs="Arial"/>
          <w:b/>
          <w:i/>
          <w:sz w:val="22"/>
          <w:szCs w:val="22"/>
        </w:rPr>
        <w:t>t</w:t>
      </w:r>
      <w:r w:rsidR="00C422D3" w:rsidRPr="008B026F">
        <w:rPr>
          <w:rFonts w:ascii="Arial Narrow" w:hAnsi="Arial Narrow" w:cs="Arial"/>
          <w:b/>
          <w:i/>
          <w:sz w:val="22"/>
          <w:szCs w:val="22"/>
        </w:rPr>
        <w:t>o</w:t>
      </w:r>
      <w:r w:rsidRPr="00446854">
        <w:rPr>
          <w:rFonts w:ascii="Arial Narrow" w:hAnsi="Arial Narrow" w:cs="Arial"/>
          <w:b/>
          <w:i/>
          <w:sz w:val="22"/>
          <w:szCs w:val="22"/>
        </w:rPr>
        <w:t xml:space="preserve"> make your reservation and pay with VISA or Master Card.</w:t>
      </w:r>
    </w:p>
    <w:p w:rsidR="000A1B53" w:rsidRDefault="00AF4048" w:rsidP="000A1B53">
      <w:pPr>
        <w:rPr>
          <w:rFonts w:ascii="Arial Narrow" w:hAnsi="Arial Narrow" w:cs="Arial"/>
          <w:b/>
          <w:sz w:val="22"/>
          <w:szCs w:val="22"/>
        </w:rPr>
      </w:pPr>
      <w:hyperlink r:id="rId14" w:history="1">
        <w:r w:rsidR="000A1B53" w:rsidRPr="00A3433C">
          <w:rPr>
            <w:rStyle w:val="Hyperlink"/>
            <w:rFonts w:ascii="Arial Narrow" w:hAnsi="Arial Narrow" w:cs="Arial"/>
            <w:b/>
            <w:sz w:val="22"/>
            <w:szCs w:val="22"/>
          </w:rPr>
          <w:t>www.metrodetroitfepc.org</w:t>
        </w:r>
      </w:hyperlink>
      <w:r w:rsidR="000A1B53">
        <w:rPr>
          <w:rFonts w:ascii="Arial Narrow" w:hAnsi="Arial Narrow" w:cs="Arial"/>
          <w:b/>
          <w:sz w:val="22"/>
          <w:szCs w:val="22"/>
        </w:rPr>
        <w:t xml:space="preserve">         </w:t>
      </w:r>
    </w:p>
    <w:p w:rsidR="000A1B53" w:rsidRPr="00C75C94" w:rsidRDefault="000A1B53" w:rsidP="000A1B53">
      <w:pPr>
        <w:rPr>
          <w:rFonts w:ascii="Arial Narrow" w:hAnsi="Arial Narrow" w:cs="Arial"/>
          <w:b/>
          <w:sz w:val="8"/>
          <w:szCs w:val="8"/>
        </w:rPr>
      </w:pPr>
    </w:p>
    <w:p w:rsidR="000A1B53" w:rsidRPr="00653237" w:rsidRDefault="000A1B53" w:rsidP="000A1B53">
      <w:pPr>
        <w:rPr>
          <w:rFonts w:ascii="Arial Narrow" w:hAnsi="Arial Narrow" w:cs="Arial"/>
          <w:b/>
          <w:bCs/>
          <w:iCs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OR </w:t>
      </w:r>
      <w:r w:rsidRPr="00653237">
        <w:rPr>
          <w:rFonts w:ascii="Arial Narrow" w:hAnsi="Arial Narrow" w:cs="Arial"/>
          <w:b/>
          <w:sz w:val="22"/>
          <w:szCs w:val="22"/>
        </w:rPr>
        <w:t>PLEASE MAIL YOUR RESERVATION</w:t>
      </w:r>
      <w:r>
        <w:rPr>
          <w:rFonts w:ascii="Arial Narrow" w:hAnsi="Arial Narrow" w:cs="Arial"/>
          <w:b/>
          <w:sz w:val="22"/>
          <w:szCs w:val="22"/>
        </w:rPr>
        <w:t xml:space="preserve"> AND </w:t>
      </w:r>
      <w:r w:rsidR="00C422D3">
        <w:rPr>
          <w:rFonts w:ascii="Arial Narrow" w:hAnsi="Arial Narrow" w:cs="Arial"/>
          <w:b/>
          <w:sz w:val="22"/>
          <w:szCs w:val="22"/>
        </w:rPr>
        <w:t xml:space="preserve">CHECK </w:t>
      </w:r>
      <w:r w:rsidR="00C422D3" w:rsidRPr="00653237">
        <w:rPr>
          <w:rFonts w:ascii="Arial Narrow" w:hAnsi="Arial Narrow" w:cs="Arial"/>
          <w:b/>
          <w:sz w:val="22"/>
          <w:szCs w:val="22"/>
        </w:rPr>
        <w:t>BY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DB00A3">
        <w:rPr>
          <w:rFonts w:ascii="Arial Narrow" w:hAnsi="Arial Narrow" w:cs="Arial"/>
          <w:b/>
          <w:sz w:val="22"/>
          <w:szCs w:val="22"/>
          <w:u w:val="single"/>
        </w:rPr>
        <w:t>October 1</w:t>
      </w:r>
      <w:r w:rsidR="004B10B5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653237">
        <w:rPr>
          <w:rFonts w:ascii="Arial Narrow" w:hAnsi="Arial Narrow" w:cs="Arial"/>
          <w:b/>
          <w:sz w:val="22"/>
          <w:szCs w:val="22"/>
        </w:rPr>
        <w:t xml:space="preserve"> TO:</w:t>
      </w:r>
      <w:r w:rsidRPr="00653237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="00BC1363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</w:t>
      </w:r>
      <w:r w:rsidRPr="00BC1363">
        <w:rPr>
          <w:rFonts w:ascii="Arial Narrow" w:hAnsi="Arial Narrow" w:cs="Arial"/>
          <w:b/>
          <w:bCs/>
          <w:iCs/>
          <w:sz w:val="28"/>
          <w:szCs w:val="28"/>
          <w:u w:val="single"/>
        </w:rPr>
        <w:t xml:space="preserve">COST: </w:t>
      </w:r>
      <w:r w:rsidR="00BC1363" w:rsidRPr="00BC1363">
        <w:rPr>
          <w:rFonts w:ascii="Arial Narrow" w:hAnsi="Arial Narrow" w:cs="Arial"/>
          <w:b/>
          <w:bCs/>
          <w:iCs/>
          <w:sz w:val="28"/>
          <w:szCs w:val="28"/>
          <w:u w:val="single"/>
        </w:rPr>
        <w:t>$1</w:t>
      </w:r>
      <w:r w:rsidR="005C7AF2">
        <w:rPr>
          <w:rFonts w:ascii="Arial Narrow" w:hAnsi="Arial Narrow" w:cs="Arial"/>
          <w:b/>
          <w:bCs/>
          <w:iCs/>
          <w:sz w:val="28"/>
          <w:szCs w:val="28"/>
          <w:u w:val="single"/>
        </w:rPr>
        <w:t>5</w:t>
      </w:r>
      <w:r w:rsidRPr="00BC1363">
        <w:rPr>
          <w:rFonts w:ascii="Arial Narrow" w:hAnsi="Arial Narrow" w:cs="Arial"/>
          <w:b/>
          <w:bCs/>
          <w:iCs/>
          <w:sz w:val="28"/>
          <w:szCs w:val="28"/>
          <w:u w:val="single"/>
        </w:rPr>
        <w:t>.00 PER PERSON</w:t>
      </w:r>
    </w:p>
    <w:p w:rsidR="000A1B53" w:rsidRPr="00653237" w:rsidRDefault="000A1B53" w:rsidP="000A1B53">
      <w:pPr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  <w:r w:rsidRPr="00653237">
        <w:rPr>
          <w:rFonts w:ascii="Arial Narrow" w:hAnsi="Arial Narrow" w:cs="Arial"/>
          <w:b/>
          <w:sz w:val="22"/>
          <w:szCs w:val="22"/>
        </w:rPr>
        <w:t>FEPCMD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 xml:space="preserve">●  </w:t>
      </w:r>
      <w:r w:rsidR="005044C4">
        <w:rPr>
          <w:rFonts w:ascii="Arial Narrow" w:hAnsi="Arial Narrow" w:cs="Arial"/>
          <w:b/>
          <w:sz w:val="22"/>
          <w:szCs w:val="22"/>
        </w:rPr>
        <w:t>33006 W. Seven Mile Road, #237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 xml:space="preserve">●  </w:t>
      </w:r>
      <w:r w:rsidR="005044C4">
        <w:rPr>
          <w:rFonts w:ascii="Arial Narrow" w:hAnsi="Arial Narrow" w:cs="Arial"/>
          <w:b/>
          <w:sz w:val="22"/>
          <w:szCs w:val="22"/>
        </w:rPr>
        <w:t>Livonia, MI  48152</w:t>
      </w:r>
      <w:r w:rsidR="00CE4A4B">
        <w:rPr>
          <w:rFonts w:ascii="Arial Narrow" w:hAnsi="Arial Narrow" w:cs="Arial"/>
          <w:b/>
          <w:sz w:val="22"/>
          <w:szCs w:val="22"/>
        </w:rPr>
        <w:tab/>
      </w:r>
      <w:r w:rsidR="00CE4A4B">
        <w:rPr>
          <w:rFonts w:ascii="Arial Narrow" w:hAnsi="Arial Narrow" w:cs="Arial"/>
          <w:b/>
          <w:sz w:val="22"/>
          <w:szCs w:val="22"/>
        </w:rPr>
        <w:tab/>
        <w:t xml:space="preserve">      </w:t>
      </w:r>
    </w:p>
    <w:p w:rsidR="005044C4" w:rsidRDefault="000A1B53" w:rsidP="000A1B53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22"/>
          <w:szCs w:val="22"/>
        </w:rPr>
      </w:pPr>
      <w:r w:rsidRPr="009E7BDE">
        <w:rPr>
          <w:rFonts w:ascii="Arial Narrow" w:hAnsi="Arial Narrow" w:cs="Arial"/>
          <w:b/>
          <w:bCs/>
          <w:iCs/>
          <w:sz w:val="22"/>
          <w:szCs w:val="22"/>
        </w:rPr>
        <w:t>Phone</w:t>
      </w:r>
      <w:r>
        <w:rPr>
          <w:rFonts w:ascii="Arial Narrow" w:hAnsi="Arial Narrow" w:cs="Arial"/>
          <w:b/>
          <w:bCs/>
          <w:iCs/>
          <w:sz w:val="22"/>
          <w:szCs w:val="22"/>
        </w:rPr>
        <w:t>:</w:t>
      </w:r>
      <w:r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653237">
        <w:rPr>
          <w:rFonts w:ascii="Arial Narrow" w:hAnsi="Arial Narrow" w:cs="Arial"/>
          <w:b/>
          <w:bCs/>
          <w:iCs/>
          <w:sz w:val="22"/>
          <w:szCs w:val="22"/>
        </w:rPr>
        <w:t>(</w:t>
      </w:r>
      <w:r w:rsidR="005044C4">
        <w:rPr>
          <w:rFonts w:ascii="Arial Narrow" w:hAnsi="Arial Narrow" w:cs="Arial"/>
          <w:b/>
          <w:bCs/>
          <w:iCs/>
          <w:sz w:val="22"/>
          <w:szCs w:val="22"/>
        </w:rPr>
        <w:t>313) 530-9223</w:t>
      </w:r>
      <w:r w:rsidR="00C422D3">
        <w:rPr>
          <w:rFonts w:ascii="Arial Narrow" w:hAnsi="Arial Narrow" w:cs="Arial"/>
          <w:b/>
          <w:bCs/>
          <w:iCs/>
          <w:sz w:val="22"/>
          <w:szCs w:val="22"/>
        </w:rPr>
        <w:t xml:space="preserve"> ●</w:t>
      </w:r>
      <w:r>
        <w:rPr>
          <w:rFonts w:ascii="Arial Narrow" w:hAnsi="Arial Narrow" w:cs="Arial Narrow"/>
          <w:sz w:val="21"/>
          <w:szCs w:val="21"/>
        </w:rPr>
        <w:t xml:space="preserve">   </w:t>
      </w:r>
      <w:r w:rsidRPr="00653237">
        <w:rPr>
          <w:rFonts w:ascii="Arial Narrow" w:hAnsi="Arial Narrow" w:cs="Arial"/>
          <w:b/>
          <w:bCs/>
          <w:iCs/>
          <w:sz w:val="22"/>
          <w:szCs w:val="22"/>
        </w:rPr>
        <w:t xml:space="preserve">Fax:   </w:t>
      </w:r>
      <w:r>
        <w:rPr>
          <w:rFonts w:ascii="Arial Narrow" w:hAnsi="Arial Narrow" w:cs="Arial"/>
          <w:b/>
          <w:bCs/>
          <w:iCs/>
          <w:sz w:val="22"/>
          <w:szCs w:val="22"/>
        </w:rPr>
        <w:tab/>
      </w:r>
      <w:r w:rsidRPr="00653237">
        <w:rPr>
          <w:rFonts w:ascii="Arial Narrow" w:hAnsi="Arial Narrow" w:cs="Arial"/>
          <w:b/>
          <w:bCs/>
          <w:iCs/>
          <w:sz w:val="22"/>
          <w:szCs w:val="22"/>
        </w:rPr>
        <w:t xml:space="preserve">(248) </w:t>
      </w:r>
      <w:r w:rsidR="005044C4">
        <w:rPr>
          <w:rFonts w:ascii="Arial Narrow" w:hAnsi="Arial Narrow" w:cs="Arial"/>
          <w:b/>
          <w:bCs/>
          <w:iCs/>
          <w:sz w:val="22"/>
          <w:szCs w:val="22"/>
        </w:rPr>
        <w:t>479-0350</w:t>
      </w:r>
    </w:p>
    <w:p w:rsidR="000A1B53" w:rsidRDefault="000A1B53" w:rsidP="000A1B53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22"/>
          <w:szCs w:val="22"/>
        </w:rPr>
      </w:pPr>
      <w:r w:rsidRPr="00653237">
        <w:rPr>
          <w:rFonts w:ascii="Arial Narrow" w:hAnsi="Arial Narrow" w:cs="Arial"/>
          <w:b/>
          <w:bCs/>
          <w:iCs/>
          <w:sz w:val="22"/>
          <w:szCs w:val="22"/>
        </w:rPr>
        <w:t xml:space="preserve">        </w:t>
      </w:r>
    </w:p>
    <w:p w:rsidR="0013105C" w:rsidRPr="00653237" w:rsidRDefault="0013105C" w:rsidP="0013105C">
      <w:pPr>
        <w:pStyle w:val="Heading3"/>
        <w:spacing w:line="360" w:lineRule="auto"/>
        <w:rPr>
          <w:rFonts w:ascii="Arial Narrow" w:hAnsi="Arial Narrow"/>
          <w:i w:val="0"/>
          <w:sz w:val="22"/>
          <w:szCs w:val="22"/>
        </w:rPr>
      </w:pPr>
      <w:r w:rsidRPr="00653237">
        <w:rPr>
          <w:rFonts w:ascii="Arial Narrow" w:hAnsi="Arial Narrow"/>
          <w:i w:val="0"/>
          <w:sz w:val="22"/>
          <w:szCs w:val="22"/>
        </w:rPr>
        <w:t>MEMBER NAME:       __________________________</w:t>
      </w:r>
      <w:r>
        <w:rPr>
          <w:rFonts w:ascii="Arial Narrow" w:hAnsi="Arial Narrow"/>
          <w:i w:val="0"/>
          <w:sz w:val="22"/>
          <w:szCs w:val="22"/>
        </w:rPr>
        <w:t>____</w:t>
      </w:r>
      <w:r w:rsidRPr="00653237">
        <w:rPr>
          <w:rFonts w:ascii="Arial Narrow" w:hAnsi="Arial Narrow"/>
          <w:i w:val="0"/>
          <w:sz w:val="22"/>
          <w:szCs w:val="22"/>
        </w:rPr>
        <w:t xml:space="preserve">   </w:t>
      </w:r>
      <w:r w:rsidR="00C422D3">
        <w:rPr>
          <w:rFonts w:ascii="Arial Narrow" w:hAnsi="Arial Narrow"/>
          <w:i w:val="0"/>
          <w:sz w:val="22"/>
          <w:szCs w:val="22"/>
        </w:rPr>
        <w:t xml:space="preserve">COMPANY </w:t>
      </w:r>
      <w:r w:rsidR="00C422D3" w:rsidRPr="00653237">
        <w:rPr>
          <w:rFonts w:ascii="Arial Narrow" w:hAnsi="Arial Narrow"/>
          <w:i w:val="0"/>
          <w:sz w:val="22"/>
          <w:szCs w:val="22"/>
        </w:rPr>
        <w:t>NAME</w:t>
      </w:r>
      <w:r w:rsidRPr="00653237">
        <w:rPr>
          <w:rFonts w:ascii="Arial Narrow" w:hAnsi="Arial Narrow"/>
          <w:i w:val="0"/>
          <w:sz w:val="22"/>
          <w:szCs w:val="22"/>
        </w:rPr>
        <w:t>:  _________</w:t>
      </w:r>
      <w:r>
        <w:rPr>
          <w:rFonts w:ascii="Arial Narrow" w:hAnsi="Arial Narrow"/>
          <w:i w:val="0"/>
          <w:sz w:val="22"/>
          <w:szCs w:val="22"/>
        </w:rPr>
        <w:t>___________</w:t>
      </w:r>
      <w:r w:rsidRPr="00653237">
        <w:rPr>
          <w:rFonts w:ascii="Arial Narrow" w:hAnsi="Arial Narrow"/>
          <w:i w:val="0"/>
          <w:sz w:val="22"/>
          <w:szCs w:val="22"/>
        </w:rPr>
        <w:t>__________________</w:t>
      </w:r>
    </w:p>
    <w:p w:rsidR="0013105C" w:rsidRDefault="0013105C" w:rsidP="0013105C">
      <w:pPr>
        <w:spacing w:line="360" w:lineRule="auto"/>
      </w:pPr>
      <w:r>
        <w:rPr>
          <w:rFonts w:ascii="Arial Narrow" w:hAnsi="Arial Narrow" w:cs="Arial"/>
          <w:b/>
          <w:bCs/>
          <w:iCs/>
          <w:sz w:val="22"/>
          <w:szCs w:val="22"/>
        </w:rPr>
        <w:t>GUEST NAME: ____________________________________</w:t>
      </w:r>
      <w:r w:rsidRPr="00653237">
        <w:rPr>
          <w:rFonts w:ascii="Arial Narrow" w:hAnsi="Arial Narrow" w:cs="Arial"/>
          <w:b/>
          <w:bCs/>
          <w:iCs/>
          <w:sz w:val="22"/>
          <w:szCs w:val="22"/>
        </w:rPr>
        <w:t>TOTAL ENCLOSED:  _______________________</w:t>
      </w:r>
      <w:r>
        <w:rPr>
          <w:rFonts w:ascii="Arial Narrow" w:hAnsi="Arial Narrow" w:cs="Arial"/>
          <w:b/>
          <w:bCs/>
          <w:iCs/>
          <w:sz w:val="22"/>
          <w:szCs w:val="22"/>
        </w:rPr>
        <w:t>__________</w:t>
      </w:r>
      <w:r w:rsidRPr="00653237">
        <w:rPr>
          <w:rFonts w:ascii="Arial Narrow" w:hAnsi="Arial Narrow" w:cs="Arial"/>
          <w:b/>
          <w:bCs/>
          <w:iCs/>
          <w:sz w:val="22"/>
          <w:szCs w:val="22"/>
        </w:rPr>
        <w:t>___</w:t>
      </w:r>
      <w:r>
        <w:rPr>
          <w:rFonts w:ascii="Arial Narrow" w:hAnsi="Arial Narrow" w:cs="Arial"/>
          <w:b/>
          <w:bCs/>
          <w:iCs/>
          <w:sz w:val="22"/>
          <w:szCs w:val="22"/>
        </w:rPr>
        <w:t>_</w:t>
      </w:r>
    </w:p>
    <w:sectPr w:rsidR="0013105C" w:rsidSect="004B6215">
      <w:pgSz w:w="12240" w:h="15840"/>
      <w:pgMar w:top="432" w:right="720" w:bottom="432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5DD"/>
    <w:multiLevelType w:val="hybridMultilevel"/>
    <w:tmpl w:val="BB2E6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40758A"/>
    <w:multiLevelType w:val="hybridMultilevel"/>
    <w:tmpl w:val="3B2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17A1B"/>
    <w:multiLevelType w:val="hybridMultilevel"/>
    <w:tmpl w:val="92F0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44CCB"/>
    <w:multiLevelType w:val="multilevel"/>
    <w:tmpl w:val="9976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F36F0"/>
    <w:multiLevelType w:val="multilevel"/>
    <w:tmpl w:val="96B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53"/>
    <w:rsid w:val="00027834"/>
    <w:rsid w:val="00062F1F"/>
    <w:rsid w:val="00066919"/>
    <w:rsid w:val="000873FE"/>
    <w:rsid w:val="000A1B53"/>
    <w:rsid w:val="000B1FD9"/>
    <w:rsid w:val="000C16E3"/>
    <w:rsid w:val="000C7603"/>
    <w:rsid w:val="000F7D38"/>
    <w:rsid w:val="00123032"/>
    <w:rsid w:val="0013105C"/>
    <w:rsid w:val="001667BE"/>
    <w:rsid w:val="00171662"/>
    <w:rsid w:val="00177D8A"/>
    <w:rsid w:val="001B3EDF"/>
    <w:rsid w:val="001C0AFE"/>
    <w:rsid w:val="001E7B51"/>
    <w:rsid w:val="001F264F"/>
    <w:rsid w:val="00242E5B"/>
    <w:rsid w:val="0029319C"/>
    <w:rsid w:val="002A2D58"/>
    <w:rsid w:val="002C369D"/>
    <w:rsid w:val="002D5788"/>
    <w:rsid w:val="00310C15"/>
    <w:rsid w:val="003137EE"/>
    <w:rsid w:val="003175AF"/>
    <w:rsid w:val="003207D1"/>
    <w:rsid w:val="00347AC6"/>
    <w:rsid w:val="00383AD2"/>
    <w:rsid w:val="003B18EC"/>
    <w:rsid w:val="003D037C"/>
    <w:rsid w:val="003D47F7"/>
    <w:rsid w:val="00400971"/>
    <w:rsid w:val="004101A6"/>
    <w:rsid w:val="004167B6"/>
    <w:rsid w:val="004547D6"/>
    <w:rsid w:val="004575A2"/>
    <w:rsid w:val="004628F6"/>
    <w:rsid w:val="0049449A"/>
    <w:rsid w:val="004B10B5"/>
    <w:rsid w:val="004B6215"/>
    <w:rsid w:val="004F2C69"/>
    <w:rsid w:val="005044C4"/>
    <w:rsid w:val="005662DB"/>
    <w:rsid w:val="005C7AF2"/>
    <w:rsid w:val="00606BE7"/>
    <w:rsid w:val="006639AC"/>
    <w:rsid w:val="00665582"/>
    <w:rsid w:val="006670D8"/>
    <w:rsid w:val="006D49AD"/>
    <w:rsid w:val="0078437E"/>
    <w:rsid w:val="007A090E"/>
    <w:rsid w:val="007A4E37"/>
    <w:rsid w:val="007D07F4"/>
    <w:rsid w:val="00800D2C"/>
    <w:rsid w:val="00886229"/>
    <w:rsid w:val="008B026F"/>
    <w:rsid w:val="008E0BEB"/>
    <w:rsid w:val="008F247D"/>
    <w:rsid w:val="0092654E"/>
    <w:rsid w:val="00934470"/>
    <w:rsid w:val="009A02F5"/>
    <w:rsid w:val="009D1CF5"/>
    <w:rsid w:val="009E1800"/>
    <w:rsid w:val="00A06B31"/>
    <w:rsid w:val="00A078CD"/>
    <w:rsid w:val="00A32E49"/>
    <w:rsid w:val="00A338CE"/>
    <w:rsid w:val="00A35B4C"/>
    <w:rsid w:val="00A377E0"/>
    <w:rsid w:val="00A912EF"/>
    <w:rsid w:val="00AB3B03"/>
    <w:rsid w:val="00AD1F56"/>
    <w:rsid w:val="00AF1D68"/>
    <w:rsid w:val="00AF4048"/>
    <w:rsid w:val="00B368B6"/>
    <w:rsid w:val="00B97CE5"/>
    <w:rsid w:val="00BA65BF"/>
    <w:rsid w:val="00BB3058"/>
    <w:rsid w:val="00BC1363"/>
    <w:rsid w:val="00BC5CA5"/>
    <w:rsid w:val="00C15DEE"/>
    <w:rsid w:val="00C422D3"/>
    <w:rsid w:val="00C75C94"/>
    <w:rsid w:val="00C9612D"/>
    <w:rsid w:val="00CC29E1"/>
    <w:rsid w:val="00CE4A4B"/>
    <w:rsid w:val="00CE63F6"/>
    <w:rsid w:val="00CF52DB"/>
    <w:rsid w:val="00D006AD"/>
    <w:rsid w:val="00D22D69"/>
    <w:rsid w:val="00D339F0"/>
    <w:rsid w:val="00D46058"/>
    <w:rsid w:val="00D67C89"/>
    <w:rsid w:val="00D838E7"/>
    <w:rsid w:val="00DA6CCC"/>
    <w:rsid w:val="00DB00A3"/>
    <w:rsid w:val="00DB42B7"/>
    <w:rsid w:val="00DD0282"/>
    <w:rsid w:val="00DF4FC6"/>
    <w:rsid w:val="00E01762"/>
    <w:rsid w:val="00E33AEE"/>
    <w:rsid w:val="00E56A91"/>
    <w:rsid w:val="00EA74B6"/>
    <w:rsid w:val="00ED39DC"/>
    <w:rsid w:val="00F27487"/>
    <w:rsid w:val="00F3010E"/>
    <w:rsid w:val="00F35DE6"/>
    <w:rsid w:val="00F433C3"/>
    <w:rsid w:val="00F90C3A"/>
    <w:rsid w:val="00FB1D92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B5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1B53"/>
    <w:pPr>
      <w:keepNext/>
      <w:jc w:val="center"/>
      <w:outlineLvl w:val="0"/>
    </w:pPr>
    <w:rPr>
      <w:rFonts w:ascii="Times New Roman" w:hAnsi="Times New Roman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rsid w:val="000A1B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B53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1B53"/>
    <w:rPr>
      <w:color w:val="0000FF"/>
      <w:u w:val="single"/>
    </w:rPr>
  </w:style>
  <w:style w:type="paragraph" w:customStyle="1" w:styleId="HTMLBody">
    <w:name w:val="HTML Body"/>
    <w:rsid w:val="0092654E"/>
    <w:rPr>
      <w:rFonts w:ascii="Arial" w:hAnsi="Arial"/>
      <w:snapToGrid w:val="0"/>
    </w:rPr>
  </w:style>
  <w:style w:type="paragraph" w:styleId="BalloonText">
    <w:name w:val="Balloon Text"/>
    <w:basedOn w:val="Normal"/>
    <w:semiHidden/>
    <w:rsid w:val="00886229"/>
    <w:rPr>
      <w:rFonts w:ascii="Tahoma" w:hAnsi="Tahoma" w:cs="Tahoma"/>
      <w:sz w:val="16"/>
      <w:szCs w:val="16"/>
    </w:rPr>
  </w:style>
  <w:style w:type="character" w:styleId="Strong">
    <w:name w:val="Strong"/>
    <w:qFormat/>
    <w:rsid w:val="00ED39DC"/>
    <w:rPr>
      <w:b/>
      <w:bCs/>
    </w:rPr>
  </w:style>
  <w:style w:type="paragraph" w:styleId="NormalWeb">
    <w:name w:val="Normal (Web)"/>
    <w:basedOn w:val="Normal"/>
    <w:rsid w:val="00ED39DC"/>
    <w:pPr>
      <w:spacing w:before="291" w:after="291"/>
    </w:pPr>
    <w:rPr>
      <w:rFonts w:ascii="Times New Roman" w:hAnsi="Times New Roman"/>
      <w:sz w:val="24"/>
    </w:rPr>
  </w:style>
  <w:style w:type="character" w:styleId="Emphasis">
    <w:name w:val="Emphasis"/>
    <w:qFormat/>
    <w:rsid w:val="00ED39DC"/>
    <w:rPr>
      <w:i/>
      <w:iCs/>
    </w:rPr>
  </w:style>
  <w:style w:type="paragraph" w:styleId="Title">
    <w:name w:val="Title"/>
    <w:basedOn w:val="Normal"/>
    <w:qFormat/>
    <w:rsid w:val="00B97CE5"/>
    <w:pPr>
      <w:jc w:val="center"/>
    </w:pPr>
    <w:rPr>
      <w:rFonts w:ascii="Baskerville Old Face" w:hAnsi="Baskerville Old Face"/>
      <w:b/>
      <w:bCs/>
      <w:sz w:val="32"/>
      <w:szCs w:val="20"/>
    </w:rPr>
  </w:style>
  <w:style w:type="character" w:styleId="FollowedHyperlink">
    <w:name w:val="FollowedHyperlink"/>
    <w:rsid w:val="002C369D"/>
    <w:rPr>
      <w:color w:val="800080"/>
      <w:u w:val="single"/>
    </w:rPr>
  </w:style>
  <w:style w:type="character" w:customStyle="1" w:styleId="text1">
    <w:name w:val="text1"/>
    <w:rsid w:val="006639AC"/>
    <w:rPr>
      <w:rFonts w:ascii="Arial" w:hAnsi="Arial" w:cs="Arial" w:hint="default"/>
    </w:rPr>
  </w:style>
  <w:style w:type="paragraph" w:customStyle="1" w:styleId="Default">
    <w:name w:val="Default"/>
    <w:rsid w:val="00606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B5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1B53"/>
    <w:pPr>
      <w:keepNext/>
      <w:jc w:val="center"/>
      <w:outlineLvl w:val="0"/>
    </w:pPr>
    <w:rPr>
      <w:rFonts w:ascii="Times New Roman" w:hAnsi="Times New Roman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rsid w:val="000A1B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B53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1B53"/>
    <w:rPr>
      <w:color w:val="0000FF"/>
      <w:u w:val="single"/>
    </w:rPr>
  </w:style>
  <w:style w:type="paragraph" w:customStyle="1" w:styleId="HTMLBody">
    <w:name w:val="HTML Body"/>
    <w:rsid w:val="0092654E"/>
    <w:rPr>
      <w:rFonts w:ascii="Arial" w:hAnsi="Arial"/>
      <w:snapToGrid w:val="0"/>
    </w:rPr>
  </w:style>
  <w:style w:type="paragraph" w:styleId="BalloonText">
    <w:name w:val="Balloon Text"/>
    <w:basedOn w:val="Normal"/>
    <w:semiHidden/>
    <w:rsid w:val="00886229"/>
    <w:rPr>
      <w:rFonts w:ascii="Tahoma" w:hAnsi="Tahoma" w:cs="Tahoma"/>
      <w:sz w:val="16"/>
      <w:szCs w:val="16"/>
    </w:rPr>
  </w:style>
  <w:style w:type="character" w:styleId="Strong">
    <w:name w:val="Strong"/>
    <w:qFormat/>
    <w:rsid w:val="00ED39DC"/>
    <w:rPr>
      <w:b/>
      <w:bCs/>
    </w:rPr>
  </w:style>
  <w:style w:type="paragraph" w:styleId="NormalWeb">
    <w:name w:val="Normal (Web)"/>
    <w:basedOn w:val="Normal"/>
    <w:rsid w:val="00ED39DC"/>
    <w:pPr>
      <w:spacing w:before="291" w:after="291"/>
    </w:pPr>
    <w:rPr>
      <w:rFonts w:ascii="Times New Roman" w:hAnsi="Times New Roman"/>
      <w:sz w:val="24"/>
    </w:rPr>
  </w:style>
  <w:style w:type="character" w:styleId="Emphasis">
    <w:name w:val="Emphasis"/>
    <w:qFormat/>
    <w:rsid w:val="00ED39DC"/>
    <w:rPr>
      <w:i/>
      <w:iCs/>
    </w:rPr>
  </w:style>
  <w:style w:type="paragraph" w:styleId="Title">
    <w:name w:val="Title"/>
    <w:basedOn w:val="Normal"/>
    <w:qFormat/>
    <w:rsid w:val="00B97CE5"/>
    <w:pPr>
      <w:jc w:val="center"/>
    </w:pPr>
    <w:rPr>
      <w:rFonts w:ascii="Baskerville Old Face" w:hAnsi="Baskerville Old Face"/>
      <w:b/>
      <w:bCs/>
      <w:sz w:val="32"/>
      <w:szCs w:val="20"/>
    </w:rPr>
  </w:style>
  <w:style w:type="character" w:styleId="FollowedHyperlink">
    <w:name w:val="FollowedHyperlink"/>
    <w:rsid w:val="002C369D"/>
    <w:rPr>
      <w:color w:val="800080"/>
      <w:u w:val="single"/>
    </w:rPr>
  </w:style>
  <w:style w:type="character" w:customStyle="1" w:styleId="text1">
    <w:name w:val="text1"/>
    <w:rsid w:val="006639AC"/>
    <w:rPr>
      <w:rFonts w:ascii="Arial" w:hAnsi="Arial" w:cs="Arial" w:hint="default"/>
    </w:rPr>
  </w:style>
  <w:style w:type="paragraph" w:customStyle="1" w:styleId="Default">
    <w:name w:val="Default"/>
    <w:rsid w:val="00606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18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0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1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3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69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2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pami.com/index.php?bypassCookie=1" TargetMode="External"/><Relationship Id="rId11" Type="http://schemas.openxmlformats.org/officeDocument/2006/relationships/hyperlink" Target="http://www.google.com/url?sa=i&amp;rct=j&amp;q=&amp;esrc=s&amp;source=images&amp;cd=&amp;cad=rja&amp;uact=8&amp;ved=0CAcQjRw&amp;url=http://atlantaestateplanningcouncil.wildapricot.org/naepc&amp;ei=SIIZVab7OMTToASdxoGoBQ&amp;bvm=bv.89381419,d.cGU&amp;psig=AFQjCNFHuonIy2rPeiAmrnFgq2TL3XYyEA&amp;ust=14278215179643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trodetroitfepc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metrodetroitfe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AND ESTATE PLANNING COUNCIL OF METROPOLITAN DETROIT</vt:lpstr>
    </vt:vector>
  </TitlesOfParts>
  <Company>NAIFA Greater Detroit</Company>
  <LinksUpToDate>false</LinksUpToDate>
  <CharactersWithSpaces>1642</CharactersWithSpaces>
  <SharedDoc>false</SharedDoc>
  <HLinks>
    <vt:vector size="120" baseType="variant">
      <vt:variant>
        <vt:i4>4587586</vt:i4>
      </vt:variant>
      <vt:variant>
        <vt:i4>57</vt:i4>
      </vt:variant>
      <vt:variant>
        <vt:i4>0</vt:i4>
      </vt:variant>
      <vt:variant>
        <vt:i4>5</vt:i4>
      </vt:variant>
      <vt:variant>
        <vt:lpwstr>http://www.metrodetroitfepc.org/</vt:lpwstr>
      </vt:variant>
      <vt:variant>
        <vt:lpwstr/>
      </vt:variant>
      <vt:variant>
        <vt:i4>2818097</vt:i4>
      </vt:variant>
      <vt:variant>
        <vt:i4>54</vt:i4>
      </vt:variant>
      <vt:variant>
        <vt:i4>0</vt:i4>
      </vt:variant>
      <vt:variant>
        <vt:i4>5</vt:i4>
      </vt:variant>
      <vt:variant>
        <vt:lpwstr>http://www.greenleaftrust.com/</vt:lpwstr>
      </vt:variant>
      <vt:variant>
        <vt:lpwstr/>
      </vt:variant>
      <vt:variant>
        <vt:i4>18</vt:i4>
      </vt:variant>
      <vt:variant>
        <vt:i4>51</vt:i4>
      </vt:variant>
      <vt:variant>
        <vt:i4>0</vt:i4>
      </vt:variant>
      <vt:variant>
        <vt:i4>5</vt:i4>
      </vt:variant>
      <vt:variant>
        <vt:lpwstr>http://www.ustrust.com/ust/pages/index.aspx?cm_mmc=GWIM-USTrust-_-Google-PS-_-us%20trust-_-Brand%20Core%20-%20Exact</vt:lpwstr>
      </vt:variant>
      <vt:variant>
        <vt:lpwstr/>
      </vt:variant>
      <vt:variant>
        <vt:i4>6094852</vt:i4>
      </vt:variant>
      <vt:variant>
        <vt:i4>48</vt:i4>
      </vt:variant>
      <vt:variant>
        <vt:i4>0</vt:i4>
      </vt:variant>
      <vt:variant>
        <vt:i4>5</vt:i4>
      </vt:variant>
      <vt:variant>
        <vt:lpwstr>http://www.gordoncpa.com/</vt:lpwstr>
      </vt:variant>
      <vt:variant>
        <vt:lpwstr/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>http://www.wwrplaw.com/</vt:lpwstr>
      </vt:variant>
      <vt:variant>
        <vt:lpwstr/>
      </vt:variant>
      <vt:variant>
        <vt:i4>4915276</vt:i4>
      </vt:variant>
      <vt:variant>
        <vt:i4>42</vt:i4>
      </vt:variant>
      <vt:variant>
        <vt:i4>0</vt:i4>
      </vt:variant>
      <vt:variant>
        <vt:i4>5</vt:i4>
      </vt:variant>
      <vt:variant>
        <vt:lpwstr>https://www.53.com/private-bank/</vt:lpwstr>
      </vt:variant>
      <vt:variant>
        <vt:lpwstr/>
      </vt:variant>
      <vt:variant>
        <vt:i4>2359395</vt:i4>
      </vt:variant>
      <vt:variant>
        <vt:i4>39</vt:i4>
      </vt:variant>
      <vt:variant>
        <vt:i4>0</vt:i4>
      </vt:variant>
      <vt:variant>
        <vt:i4>5</vt:i4>
      </vt:variant>
      <vt:variant>
        <vt:lpwstr>http://www.srr.com/</vt:lpwstr>
      </vt:variant>
      <vt:variant>
        <vt:lpwstr/>
      </vt:variant>
      <vt:variant>
        <vt:i4>4390999</vt:i4>
      </vt:variant>
      <vt:variant>
        <vt:i4>36</vt:i4>
      </vt:variant>
      <vt:variant>
        <vt:i4>0</vt:i4>
      </vt:variant>
      <vt:variant>
        <vt:i4>5</vt:i4>
      </vt:variant>
      <vt:variant>
        <vt:lpwstr>http://www.dykema.com/offices-bloomfield-hills-michigan.html</vt:lpwstr>
      </vt:variant>
      <vt:variant>
        <vt:lpwstr/>
      </vt:variant>
      <vt:variant>
        <vt:i4>3211311</vt:i4>
      </vt:variant>
      <vt:variant>
        <vt:i4>33</vt:i4>
      </vt:variant>
      <vt:variant>
        <vt:i4>0</vt:i4>
      </vt:variant>
      <vt:variant>
        <vt:i4>5</vt:i4>
      </vt:variant>
      <vt:variant>
        <vt:lpwstr>http://www.stefeksltd.com/</vt:lpwstr>
      </vt:variant>
      <vt:variant>
        <vt:lpwstr/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>http://www.couzens.com/</vt:lpwstr>
      </vt:variant>
      <vt:variant>
        <vt:lpwstr/>
      </vt:variant>
      <vt:variant>
        <vt:i4>3801208</vt:i4>
      </vt:variant>
      <vt:variant>
        <vt:i4>27</vt:i4>
      </vt:variant>
      <vt:variant>
        <vt:i4>0</vt:i4>
      </vt:variant>
      <vt:variant>
        <vt:i4>5</vt:i4>
      </vt:variant>
      <vt:variant>
        <vt:lpwstr>http://www.schechterwealth.com/</vt:lpwstr>
      </vt:variant>
      <vt:variant>
        <vt:lpwstr/>
      </vt:variant>
      <vt:variant>
        <vt:i4>6160470</vt:i4>
      </vt:variant>
      <vt:variant>
        <vt:i4>24</vt:i4>
      </vt:variant>
      <vt:variant>
        <vt:i4>0</vt:i4>
      </vt:variant>
      <vt:variant>
        <vt:i4>5</vt:i4>
      </vt:variant>
      <vt:variant>
        <vt:lpwstr>http://cfsem.org/</vt:lpwstr>
      </vt:variant>
      <vt:variant>
        <vt:lpwstr/>
      </vt:variant>
      <vt:variant>
        <vt:i4>3145847</vt:i4>
      </vt:variant>
      <vt:variant>
        <vt:i4>21</vt:i4>
      </vt:variant>
      <vt:variant>
        <vt:i4>0</vt:i4>
      </vt:variant>
      <vt:variant>
        <vt:i4>5</vt:i4>
      </vt:variant>
      <vt:variant>
        <vt:lpwstr>http://www.rehmann.com/</vt:lpwstr>
      </vt:variant>
      <vt:variant>
        <vt:lpwstr/>
      </vt:variant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http://www.bodmanlongley.com/offices.php?OfficeID=3</vt:lpwstr>
      </vt:variant>
      <vt:variant>
        <vt:lpwstr/>
      </vt:variant>
      <vt:variant>
        <vt:i4>4390931</vt:i4>
      </vt:variant>
      <vt:variant>
        <vt:i4>15</vt:i4>
      </vt:variant>
      <vt:variant>
        <vt:i4>0</vt:i4>
      </vt:variant>
      <vt:variant>
        <vt:i4>5</vt:i4>
      </vt:variant>
      <vt:variant>
        <vt:lpwstr>http://www.plantemoran.com/about/locations/michigan/Pages/southfield.aspx</vt:lpwstr>
      </vt:variant>
      <vt:variant>
        <vt:lpwstr/>
      </vt:variant>
      <vt:variant>
        <vt:i4>5242952</vt:i4>
      </vt:variant>
      <vt:variant>
        <vt:i4>12</vt:i4>
      </vt:variant>
      <vt:variant>
        <vt:i4>0</vt:i4>
      </vt:variant>
      <vt:variant>
        <vt:i4>5</vt:i4>
      </vt:variant>
      <vt:variant>
        <vt:lpwstr>http://www.berrymoorman.com/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http://www.millercanfield.com/offices-1.html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http://www.bdo.com/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https://www.huntington.com/pfg/HNB3100.htm</vt:lpwstr>
      </vt:variant>
      <vt:variant>
        <vt:lpwstr/>
      </vt:variant>
      <vt:variant>
        <vt:i4>3211326</vt:i4>
      </vt:variant>
      <vt:variant>
        <vt:i4>0</vt:i4>
      </vt:variant>
      <vt:variant>
        <vt:i4>0</vt:i4>
      </vt:variant>
      <vt:variant>
        <vt:i4>5</vt:i4>
      </vt:variant>
      <vt:variant>
        <vt:lpwstr>http://www.bakertilly.com/Home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AND ESTATE PLANNING COUNCIL OF METROPOLITAN DETROIT</dc:title>
  <dc:creator>Kris Wolfe</dc:creator>
  <cp:lastModifiedBy>Kris Wolfe</cp:lastModifiedBy>
  <cp:revision>4</cp:revision>
  <cp:lastPrinted>2019-08-28T16:56:00Z</cp:lastPrinted>
  <dcterms:created xsi:type="dcterms:W3CDTF">2019-09-27T22:21:00Z</dcterms:created>
  <dcterms:modified xsi:type="dcterms:W3CDTF">2019-09-27T22:26:00Z</dcterms:modified>
</cp:coreProperties>
</file>